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BD88" w14:textId="3C537609" w:rsidR="00A1279B" w:rsidRPr="00920B72" w:rsidRDefault="00A1279B" w:rsidP="00A53D78">
      <w:pPr>
        <w:pStyle w:val="Nagwek1"/>
        <w:tabs>
          <w:tab w:val="left" w:pos="2694"/>
        </w:tabs>
        <w:spacing w:line="300" w:lineRule="auto"/>
        <w:rPr>
          <w:rFonts w:ascii="Calibri" w:hAnsi="Calibri" w:cs="Calibri"/>
          <w:b/>
          <w:color w:val="auto"/>
          <w:sz w:val="28"/>
          <w:szCs w:val="28"/>
        </w:rPr>
      </w:pPr>
      <w:r w:rsidRPr="00920B72">
        <w:rPr>
          <w:rFonts w:ascii="Calibri" w:hAnsi="Calibri" w:cs="Calibri"/>
          <w:b/>
          <w:color w:val="auto"/>
          <w:sz w:val="28"/>
          <w:szCs w:val="28"/>
        </w:rPr>
        <w:t>Informacja nr</w:t>
      </w:r>
      <w:r w:rsidR="00D149FF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="00543BB4">
        <w:rPr>
          <w:rFonts w:ascii="Calibri" w:hAnsi="Calibri" w:cs="Calibri"/>
          <w:b/>
          <w:color w:val="auto"/>
          <w:sz w:val="28"/>
          <w:szCs w:val="28"/>
        </w:rPr>
        <w:t>15/</w:t>
      </w:r>
      <w:r w:rsidR="00AF2197">
        <w:rPr>
          <w:rFonts w:ascii="Calibri" w:hAnsi="Calibri" w:cs="Calibri"/>
          <w:b/>
          <w:color w:val="auto"/>
          <w:sz w:val="28"/>
          <w:szCs w:val="28"/>
        </w:rPr>
        <w:t>2025</w:t>
      </w:r>
      <w:r w:rsidR="00B3210E" w:rsidRPr="00920B72">
        <w:rPr>
          <w:rFonts w:ascii="Calibri" w:hAnsi="Calibri" w:cs="Calibri"/>
          <w:b/>
          <w:color w:val="auto"/>
          <w:sz w:val="28"/>
          <w:szCs w:val="28"/>
        </w:rPr>
        <w:t xml:space="preserve"> </w:t>
      </w:r>
      <w:r w:rsidRPr="00920B72">
        <w:rPr>
          <w:rFonts w:ascii="Calibri" w:hAnsi="Calibri" w:cs="Calibri"/>
          <w:b/>
          <w:color w:val="auto"/>
          <w:sz w:val="28"/>
          <w:szCs w:val="28"/>
        </w:rPr>
        <w:t xml:space="preserve">dotycząca przedmiotu umowy przeznaczonego do </w:t>
      </w:r>
      <w:r w:rsidRPr="00920B72">
        <w:rPr>
          <w:rFonts w:ascii="Calibri" w:hAnsi="Calibri" w:cs="Calibri"/>
          <w:b/>
          <w:bCs/>
          <w:color w:val="auto"/>
          <w:sz w:val="28"/>
          <w:szCs w:val="28"/>
        </w:rPr>
        <w:t>najmu</w:t>
      </w:r>
    </w:p>
    <w:p w14:paraId="59858E7A" w14:textId="68C61043" w:rsidR="00A1279B" w:rsidRPr="00AF2197" w:rsidRDefault="00B3210E" w:rsidP="00B359FD">
      <w:pPr>
        <w:pStyle w:val="Akapitzlist"/>
        <w:spacing w:line="300" w:lineRule="auto"/>
        <w:ind w:left="0"/>
        <w:rPr>
          <w:rFonts w:ascii="Calibri" w:hAnsi="Calibri" w:cs="Calibri"/>
          <w:sz w:val="28"/>
          <w:szCs w:val="28"/>
        </w:rPr>
      </w:pPr>
      <w:r w:rsidRPr="00AF2197">
        <w:rPr>
          <w:rFonts w:ascii="Calibri" w:hAnsi="Calibri" w:cs="Calibri"/>
          <w:sz w:val="28"/>
          <w:szCs w:val="28"/>
        </w:rPr>
        <w:t xml:space="preserve">Znak sprawy: </w:t>
      </w:r>
      <w:r w:rsidRPr="00AF2197">
        <w:rPr>
          <w:rFonts w:ascii="Calibri" w:hAnsi="Calibri" w:cs="Calibri"/>
          <w:bCs/>
          <w:sz w:val="28"/>
          <w:szCs w:val="28"/>
        </w:rPr>
        <w:t>DA</w:t>
      </w:r>
      <w:r w:rsidR="00AF2197" w:rsidRPr="00AF2197">
        <w:rPr>
          <w:rFonts w:ascii="Calibri" w:hAnsi="Calibri" w:cs="Calibri"/>
          <w:bCs/>
          <w:sz w:val="28"/>
          <w:szCs w:val="28"/>
        </w:rPr>
        <w:t>T</w:t>
      </w:r>
      <w:r w:rsidRPr="00AF2197">
        <w:rPr>
          <w:rFonts w:ascii="Calibri" w:hAnsi="Calibri" w:cs="Calibri"/>
          <w:bCs/>
          <w:sz w:val="28"/>
          <w:szCs w:val="28"/>
        </w:rPr>
        <w:t>-2002-0</w:t>
      </w:r>
      <w:r w:rsidR="00F14C60">
        <w:rPr>
          <w:rFonts w:ascii="Calibri" w:hAnsi="Calibri" w:cs="Calibri"/>
          <w:bCs/>
          <w:sz w:val="28"/>
          <w:szCs w:val="28"/>
        </w:rPr>
        <w:t>7</w:t>
      </w:r>
      <w:r w:rsidRPr="00AF2197">
        <w:rPr>
          <w:rFonts w:ascii="Calibri" w:hAnsi="Calibri" w:cs="Calibri"/>
          <w:bCs/>
          <w:sz w:val="28"/>
          <w:szCs w:val="28"/>
        </w:rPr>
        <w:t>-EŻ/2025</w:t>
      </w:r>
    </w:p>
    <w:p w14:paraId="4410E3D3" w14:textId="0A55E2CD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Adres nieruchomości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>ul. Sanocka 6,   02-110 Warszawa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00E0CE" w14:textId="299ED8E3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Ozna</w:t>
      </w:r>
      <w:r w:rsidR="00B359FD" w:rsidRPr="00920B72">
        <w:rPr>
          <w:rFonts w:ascii="Calibri" w:hAnsi="Calibri" w:cs="Calibri"/>
          <w:sz w:val="28"/>
          <w:szCs w:val="28"/>
        </w:rPr>
        <w:t>czenie według księgi wieczystej: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50EDB" w:rsidRPr="00920B72">
        <w:rPr>
          <w:rFonts w:ascii="Calibri" w:hAnsi="Calibri" w:cs="Calibri"/>
          <w:sz w:val="28"/>
          <w:szCs w:val="28"/>
        </w:rPr>
        <w:t>KW nr WA1M/00287921/1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57BD1FCB" w14:textId="7B1428D6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Numery ewidencyjne działek, obręb</w:t>
      </w:r>
      <w:r w:rsidR="00B359FD"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Nr działki  </w:t>
      </w:r>
      <w:r w:rsidR="000533E2" w:rsidRPr="00920B72">
        <w:rPr>
          <w:rFonts w:ascii="Calibri" w:hAnsi="Calibri" w:cs="Calibri"/>
          <w:sz w:val="28"/>
          <w:szCs w:val="28"/>
        </w:rPr>
        <w:t>10</w:t>
      </w:r>
      <w:r w:rsidR="00873150" w:rsidRPr="00920B72">
        <w:rPr>
          <w:rFonts w:ascii="Calibri" w:hAnsi="Calibri" w:cs="Calibri"/>
          <w:sz w:val="28"/>
          <w:szCs w:val="28"/>
        </w:rPr>
        <w:t xml:space="preserve">, obręb </w:t>
      </w:r>
      <w:r w:rsidR="00286E98" w:rsidRPr="00920B72">
        <w:rPr>
          <w:rFonts w:ascii="Calibri" w:hAnsi="Calibri" w:cs="Calibri"/>
          <w:sz w:val="28"/>
          <w:szCs w:val="28"/>
        </w:rPr>
        <w:t>2-0</w:t>
      </w:r>
      <w:r w:rsidR="000533E2" w:rsidRPr="00920B72">
        <w:rPr>
          <w:rFonts w:ascii="Calibri" w:hAnsi="Calibri" w:cs="Calibri"/>
          <w:sz w:val="28"/>
          <w:szCs w:val="28"/>
        </w:rPr>
        <w:t>3</w:t>
      </w:r>
      <w:r w:rsidR="00286E98" w:rsidRPr="00920B72">
        <w:rPr>
          <w:rFonts w:ascii="Calibri" w:hAnsi="Calibri" w:cs="Calibri"/>
          <w:sz w:val="28"/>
          <w:szCs w:val="28"/>
        </w:rPr>
        <w:t>-</w:t>
      </w:r>
      <w:r w:rsidR="000533E2" w:rsidRPr="00920B72">
        <w:rPr>
          <w:rFonts w:ascii="Calibri" w:hAnsi="Calibri" w:cs="Calibri"/>
          <w:sz w:val="28"/>
          <w:szCs w:val="28"/>
        </w:rPr>
        <w:t>15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0D798A3D" w14:textId="0D4DBEA6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Powierzchnia przeznaczona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4A77D7">
        <w:rPr>
          <w:rFonts w:ascii="Calibri" w:hAnsi="Calibri" w:cs="Calibri"/>
          <w:sz w:val="28"/>
          <w:szCs w:val="28"/>
        </w:rPr>
        <w:t>24,26</w:t>
      </w:r>
      <w:r w:rsidR="00873150" w:rsidRPr="00920B72">
        <w:rPr>
          <w:rFonts w:ascii="Calibri" w:hAnsi="Calibri" w:cs="Calibri"/>
          <w:sz w:val="28"/>
          <w:szCs w:val="28"/>
        </w:rPr>
        <w:t xml:space="preserve"> m²;</w:t>
      </w:r>
    </w:p>
    <w:p w14:paraId="0AB8F153" w14:textId="2729A5D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Opis nieruchomości lub jej części przeznaczonej do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powierzchnia </w:t>
      </w:r>
      <w:r w:rsidR="00B3210E" w:rsidRPr="00920B72">
        <w:rPr>
          <w:rFonts w:ascii="Calibri" w:hAnsi="Calibri" w:cs="Calibri"/>
          <w:sz w:val="28"/>
          <w:szCs w:val="28"/>
        </w:rPr>
        <w:t>na pierwszym piętrze</w:t>
      </w:r>
      <w:r w:rsidR="000533E2" w:rsidRPr="00920B72">
        <w:rPr>
          <w:rFonts w:ascii="Calibri" w:hAnsi="Calibri" w:cs="Calibri"/>
          <w:sz w:val="28"/>
          <w:szCs w:val="28"/>
        </w:rPr>
        <w:t>, wyposażona w instalację elektryczną, zimną i ciepła wodę, centralne ogrzewanie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740EA23D" w14:textId="4595FD9F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Przeznaczenie nieruchomości i sposób jej zagospodarowania:</w:t>
      </w:r>
      <w:r w:rsidR="000533E2" w:rsidRPr="00920B72">
        <w:rPr>
          <w:rFonts w:ascii="Calibri" w:hAnsi="Calibri" w:cs="Calibri"/>
          <w:sz w:val="28"/>
          <w:szCs w:val="28"/>
        </w:rPr>
        <w:t xml:space="preserve"> </w:t>
      </w:r>
      <w:r w:rsidR="0044037D" w:rsidRPr="0044037D">
        <w:rPr>
          <w:sz w:val="28"/>
          <w:szCs w:val="28"/>
        </w:rPr>
        <w:t>działalność medyczna</w:t>
      </w:r>
      <w:r w:rsidR="0044037D">
        <w:rPr>
          <w:sz w:val="28"/>
          <w:szCs w:val="28"/>
        </w:rPr>
        <w:t xml:space="preserve"> </w:t>
      </w:r>
      <w:r w:rsidR="0044037D" w:rsidRPr="0044037D">
        <w:rPr>
          <w:sz w:val="28"/>
          <w:szCs w:val="28"/>
        </w:rPr>
        <w:t>w zakresie diagnostyki okulistycznej</w:t>
      </w:r>
      <w:r w:rsidR="000533E2" w:rsidRPr="00920B72">
        <w:rPr>
          <w:rFonts w:ascii="Calibri" w:hAnsi="Calibri" w:cs="Calibri"/>
          <w:sz w:val="28"/>
          <w:szCs w:val="28"/>
        </w:rPr>
        <w:t>;</w:t>
      </w:r>
    </w:p>
    <w:p w14:paraId="7072FAFD" w14:textId="4D417BF4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Okres najmu/dzierżawy:</w:t>
      </w:r>
      <w:r w:rsidR="00873150" w:rsidRPr="00920B72">
        <w:rPr>
          <w:rFonts w:ascii="Calibri" w:hAnsi="Calibri" w:cs="Calibri"/>
          <w:sz w:val="28"/>
          <w:szCs w:val="28"/>
        </w:rPr>
        <w:t xml:space="preserve"> do 3 lat</w:t>
      </w:r>
    </w:p>
    <w:p w14:paraId="0613AD6E" w14:textId="54DC1452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czynszu netto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</w:t>
      </w:r>
      <w:r w:rsidR="00B359FD" w:rsidRPr="00920B72">
        <w:rPr>
          <w:rFonts w:ascii="Calibri" w:hAnsi="Calibri" w:cs="Calibri"/>
          <w:sz w:val="28"/>
          <w:szCs w:val="28"/>
        </w:rPr>
        <w:t>owierzchni miesięcznie</w:t>
      </w:r>
      <w:r w:rsidRPr="00920B72">
        <w:rPr>
          <w:rFonts w:ascii="Calibri" w:hAnsi="Calibri" w:cs="Calibri"/>
          <w:sz w:val="28"/>
          <w:szCs w:val="28"/>
        </w:rPr>
        <w:t>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A03B6E" w:rsidRPr="00920B72">
        <w:rPr>
          <w:rFonts w:ascii="Calibri" w:hAnsi="Calibri" w:cs="Calibri"/>
          <w:sz w:val="28"/>
          <w:szCs w:val="28"/>
        </w:rPr>
        <w:t>7</w:t>
      </w:r>
      <w:r w:rsidR="004A77D7">
        <w:rPr>
          <w:rFonts w:ascii="Calibri" w:hAnsi="Calibri" w:cs="Calibri"/>
          <w:sz w:val="28"/>
          <w:szCs w:val="28"/>
        </w:rPr>
        <w:t>0</w:t>
      </w:r>
      <w:r w:rsidR="00D149FF" w:rsidRPr="00920B72">
        <w:rPr>
          <w:rFonts w:ascii="Calibri" w:hAnsi="Calibri" w:cs="Calibri"/>
          <w:sz w:val="28"/>
          <w:szCs w:val="28"/>
        </w:rPr>
        <w:t>,00</w:t>
      </w:r>
      <w:r w:rsidR="00873150" w:rsidRPr="00920B72">
        <w:rPr>
          <w:rFonts w:ascii="Calibri" w:hAnsi="Calibri" w:cs="Calibri"/>
          <w:sz w:val="28"/>
          <w:szCs w:val="28"/>
        </w:rPr>
        <w:t xml:space="preserve"> zł netto + VAT; </w:t>
      </w:r>
    </w:p>
    <w:p w14:paraId="3BF10FA1" w14:textId="60442FBB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Wysokość opłat z tytułu świadczeń dodatkowych za 1 m</w:t>
      </w:r>
      <w:r w:rsidRPr="00920B72">
        <w:rPr>
          <w:rFonts w:ascii="Calibri" w:hAnsi="Calibri" w:cs="Calibri"/>
          <w:sz w:val="28"/>
          <w:szCs w:val="28"/>
          <w:vertAlign w:val="superscript"/>
        </w:rPr>
        <w:t>2</w:t>
      </w:r>
      <w:r w:rsidRPr="00920B72">
        <w:rPr>
          <w:rFonts w:ascii="Calibri" w:hAnsi="Calibri" w:cs="Calibri"/>
          <w:sz w:val="28"/>
          <w:szCs w:val="28"/>
        </w:rPr>
        <w:t xml:space="preserve"> powierzchni miesięcznie:</w:t>
      </w:r>
      <w:r w:rsidR="00873150" w:rsidRPr="00920B72">
        <w:rPr>
          <w:rFonts w:ascii="Calibri" w:hAnsi="Calibri" w:cs="Calibri"/>
          <w:sz w:val="28"/>
          <w:szCs w:val="28"/>
        </w:rPr>
        <w:t xml:space="preserve"> </w:t>
      </w:r>
      <w:r w:rsidR="000533E2" w:rsidRPr="00920B72">
        <w:rPr>
          <w:rFonts w:ascii="Calibri" w:hAnsi="Calibri" w:cs="Calibri"/>
          <w:sz w:val="28"/>
          <w:szCs w:val="28"/>
        </w:rPr>
        <w:t xml:space="preserve">miesięczna opłata za </w:t>
      </w:r>
      <w:smartTag w:uri="urn:schemas-microsoft-com:office:smarttags" w:element="metricconverter">
        <w:smartTagPr>
          <w:attr w:name="ProductID" w:val="1 m²"/>
        </w:smartTagPr>
        <w:r w:rsidR="000533E2" w:rsidRPr="00920B72">
          <w:rPr>
            <w:rFonts w:ascii="Calibri" w:hAnsi="Calibri" w:cs="Calibri"/>
            <w:bCs/>
            <w:sz w:val="28"/>
            <w:szCs w:val="28"/>
          </w:rPr>
          <w:t>1 m²</w:t>
        </w:r>
      </w:smartTag>
      <w:r w:rsidR="000533E2" w:rsidRPr="00920B72">
        <w:rPr>
          <w:rFonts w:ascii="Calibri" w:hAnsi="Calibri" w:cs="Calibri"/>
          <w:bCs/>
          <w:sz w:val="28"/>
          <w:szCs w:val="28"/>
        </w:rPr>
        <w:t xml:space="preserve"> </w:t>
      </w:r>
      <w:r w:rsidR="00B3210E" w:rsidRPr="00920B72">
        <w:rPr>
          <w:rFonts w:ascii="Calibri" w:hAnsi="Calibri" w:cs="Calibri"/>
          <w:bCs/>
          <w:sz w:val="28"/>
          <w:szCs w:val="28"/>
        </w:rPr>
        <w:t>4,00</w:t>
      </w:r>
      <w:r w:rsidR="000533E2" w:rsidRPr="00920B72">
        <w:rPr>
          <w:rFonts w:ascii="Calibri" w:hAnsi="Calibri" w:cs="Calibri"/>
          <w:bCs/>
          <w:sz w:val="28"/>
          <w:szCs w:val="28"/>
        </w:rPr>
        <w:t xml:space="preserve"> zł</w:t>
      </w:r>
      <w:r w:rsidR="000533E2" w:rsidRPr="00920B72">
        <w:rPr>
          <w:rFonts w:ascii="Calibri" w:hAnsi="Calibri" w:cs="Calibri"/>
          <w:sz w:val="28"/>
          <w:szCs w:val="28"/>
        </w:rPr>
        <w:t xml:space="preserve"> netto + VAT,   </w:t>
      </w:r>
      <w:r w:rsidR="007918FB" w:rsidRPr="00920B72">
        <w:rPr>
          <w:rFonts w:ascii="Calibri" w:hAnsi="Calibri" w:cs="Calibri"/>
          <w:sz w:val="28"/>
          <w:szCs w:val="28"/>
        </w:rPr>
        <w:t>podatek od nieruchomości wg obowiązujących stawek</w:t>
      </w:r>
      <w:r w:rsidR="00873150" w:rsidRPr="00920B72">
        <w:rPr>
          <w:rFonts w:ascii="Calibri" w:hAnsi="Calibri" w:cs="Calibri"/>
          <w:sz w:val="28"/>
          <w:szCs w:val="28"/>
        </w:rPr>
        <w:t>;</w:t>
      </w:r>
    </w:p>
    <w:p w14:paraId="29F175F2" w14:textId="0475DC89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Termin wnoszenia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14 dni od daty doręczenia faktury przez Wynajmującego;</w:t>
      </w:r>
    </w:p>
    <w:p w14:paraId="2F469251" w14:textId="554614BA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Zasady aktualizacji opłat:</w:t>
      </w:r>
      <w:r w:rsidR="006E584B" w:rsidRPr="00920B72">
        <w:rPr>
          <w:rFonts w:ascii="Calibri" w:hAnsi="Calibri" w:cs="Calibri"/>
          <w:sz w:val="28"/>
          <w:szCs w:val="28"/>
        </w:rPr>
        <w:t xml:space="preserve"> waloryzacja o wskaźnik wzrostu cen towarów     </w:t>
      </w:r>
      <w:r w:rsidR="00B3210E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>i usług konsumpcyjnych ogłoszony przez prezesa GUS (raz na rok);</w:t>
      </w:r>
    </w:p>
    <w:p w14:paraId="60CB0F2B" w14:textId="0D4C550F" w:rsidR="006F64BD" w:rsidRPr="00920B72" w:rsidRDefault="006F64BD" w:rsidP="00B359FD">
      <w:pPr>
        <w:pStyle w:val="Akapitzlist"/>
        <w:numPr>
          <w:ilvl w:val="0"/>
          <w:numId w:val="6"/>
        </w:numPr>
        <w:spacing w:line="300" w:lineRule="auto"/>
        <w:rPr>
          <w:rFonts w:ascii="Calibri" w:hAnsi="Calibri" w:cs="Calibri"/>
          <w:sz w:val="28"/>
          <w:szCs w:val="28"/>
        </w:rPr>
      </w:pPr>
      <w:r w:rsidRPr="00920B72">
        <w:rPr>
          <w:rFonts w:ascii="Calibri" w:hAnsi="Calibri" w:cs="Calibri"/>
          <w:sz w:val="28"/>
          <w:szCs w:val="28"/>
        </w:rPr>
        <w:t>Dodatkowe informacje:</w:t>
      </w:r>
      <w:r w:rsidR="006E584B" w:rsidRPr="00920B72">
        <w:rPr>
          <w:rFonts w:ascii="Calibri" w:hAnsi="Calibri" w:cs="Calibri"/>
          <w:sz w:val="28"/>
          <w:szCs w:val="28"/>
        </w:rPr>
        <w:t xml:space="preserve"> termin wywieszania informacji w siedzibie SZPZLO Warszawa – Ochota oraz na stronie www  podmiotu leczniczego </w:t>
      </w:r>
      <w:r w:rsidR="00D149FF" w:rsidRPr="00920B72">
        <w:rPr>
          <w:rFonts w:ascii="Calibri" w:hAnsi="Calibri" w:cs="Calibri"/>
          <w:sz w:val="28"/>
          <w:szCs w:val="28"/>
        </w:rPr>
        <w:br/>
      </w:r>
      <w:r w:rsidR="006E584B" w:rsidRPr="00920B72">
        <w:rPr>
          <w:rFonts w:ascii="Calibri" w:hAnsi="Calibri" w:cs="Calibri"/>
          <w:sz w:val="28"/>
          <w:szCs w:val="28"/>
        </w:rPr>
        <w:t xml:space="preserve">i m. st. Warszawy: </w:t>
      </w:r>
      <w:r w:rsidR="00B3210E" w:rsidRPr="008B5761">
        <w:rPr>
          <w:rFonts w:ascii="Calibri" w:hAnsi="Calibri" w:cs="Calibri"/>
          <w:sz w:val="28"/>
          <w:szCs w:val="28"/>
        </w:rPr>
        <w:t>2</w:t>
      </w:r>
      <w:r w:rsidR="00543BB4">
        <w:rPr>
          <w:rFonts w:ascii="Calibri" w:hAnsi="Calibri" w:cs="Calibri"/>
          <w:sz w:val="28"/>
          <w:szCs w:val="28"/>
        </w:rPr>
        <w:t>2</w:t>
      </w:r>
      <w:r w:rsidR="009424BD" w:rsidRPr="008B5761">
        <w:rPr>
          <w:rFonts w:ascii="Calibri" w:hAnsi="Calibri" w:cs="Calibri"/>
          <w:sz w:val="28"/>
          <w:szCs w:val="28"/>
        </w:rPr>
        <w:t>.</w:t>
      </w:r>
      <w:r w:rsidR="008B5761" w:rsidRPr="008B5761">
        <w:rPr>
          <w:rFonts w:ascii="Calibri" w:hAnsi="Calibri" w:cs="Calibri"/>
          <w:sz w:val="28"/>
          <w:szCs w:val="28"/>
        </w:rPr>
        <w:t>12</w:t>
      </w:r>
      <w:r w:rsidR="009424BD" w:rsidRPr="008B5761">
        <w:rPr>
          <w:rFonts w:ascii="Calibri" w:hAnsi="Calibri" w:cs="Calibri"/>
          <w:sz w:val="28"/>
          <w:szCs w:val="28"/>
        </w:rPr>
        <w:t>.202</w:t>
      </w:r>
      <w:r w:rsidR="00B3210E" w:rsidRPr="008B5761">
        <w:rPr>
          <w:rFonts w:ascii="Calibri" w:hAnsi="Calibri" w:cs="Calibri"/>
          <w:sz w:val="28"/>
          <w:szCs w:val="28"/>
        </w:rPr>
        <w:t>5</w:t>
      </w:r>
      <w:r w:rsidR="009424BD" w:rsidRPr="008B5761">
        <w:rPr>
          <w:rFonts w:ascii="Calibri" w:hAnsi="Calibri" w:cs="Calibri"/>
          <w:sz w:val="28"/>
          <w:szCs w:val="28"/>
        </w:rPr>
        <w:t xml:space="preserve"> r. – </w:t>
      </w:r>
      <w:r w:rsidR="008B5761" w:rsidRPr="008B5761">
        <w:rPr>
          <w:rFonts w:ascii="Calibri" w:hAnsi="Calibri" w:cs="Calibri"/>
          <w:sz w:val="28"/>
          <w:szCs w:val="28"/>
        </w:rPr>
        <w:t>05</w:t>
      </w:r>
      <w:r w:rsidR="00B3210E" w:rsidRPr="008B5761">
        <w:rPr>
          <w:rFonts w:ascii="Calibri" w:hAnsi="Calibri" w:cs="Calibri"/>
          <w:sz w:val="28"/>
          <w:szCs w:val="28"/>
        </w:rPr>
        <w:t>.</w:t>
      </w:r>
      <w:r w:rsidR="008B5761" w:rsidRPr="008B5761">
        <w:rPr>
          <w:rFonts w:ascii="Calibri" w:hAnsi="Calibri" w:cs="Calibri"/>
          <w:sz w:val="28"/>
          <w:szCs w:val="28"/>
        </w:rPr>
        <w:t>01</w:t>
      </w:r>
      <w:r w:rsidR="009424BD" w:rsidRPr="008B5761">
        <w:rPr>
          <w:rFonts w:ascii="Calibri" w:hAnsi="Calibri" w:cs="Calibri"/>
          <w:sz w:val="28"/>
          <w:szCs w:val="28"/>
        </w:rPr>
        <w:t>.202</w:t>
      </w:r>
      <w:r w:rsidR="008B5761" w:rsidRPr="008B5761">
        <w:rPr>
          <w:rFonts w:ascii="Calibri" w:hAnsi="Calibri" w:cs="Calibri"/>
          <w:sz w:val="28"/>
          <w:szCs w:val="28"/>
        </w:rPr>
        <w:t>6</w:t>
      </w:r>
      <w:r w:rsidR="009424BD" w:rsidRPr="008B5761">
        <w:rPr>
          <w:rFonts w:ascii="Calibri" w:hAnsi="Calibri" w:cs="Calibri"/>
          <w:sz w:val="28"/>
          <w:szCs w:val="28"/>
        </w:rPr>
        <w:t xml:space="preserve"> </w:t>
      </w:r>
      <w:r w:rsidR="009424BD" w:rsidRPr="00920B72">
        <w:rPr>
          <w:rFonts w:ascii="Calibri" w:hAnsi="Calibri" w:cs="Calibri"/>
          <w:sz w:val="28"/>
          <w:szCs w:val="28"/>
        </w:rPr>
        <w:t>r.</w:t>
      </w:r>
    </w:p>
    <w:p w14:paraId="540B60BD" w14:textId="594F024E" w:rsidR="00873150" w:rsidRPr="00920B72" w:rsidRDefault="00873150" w:rsidP="00873150">
      <w:pPr>
        <w:spacing w:line="300" w:lineRule="auto"/>
        <w:rPr>
          <w:rFonts w:ascii="Calibri" w:hAnsi="Calibri" w:cs="Calibri"/>
          <w:sz w:val="28"/>
          <w:szCs w:val="28"/>
        </w:rPr>
      </w:pPr>
    </w:p>
    <w:sectPr w:rsidR="00873150" w:rsidRPr="0092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20D"/>
    <w:multiLevelType w:val="hybridMultilevel"/>
    <w:tmpl w:val="1B88B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D5C"/>
    <w:multiLevelType w:val="hybridMultilevel"/>
    <w:tmpl w:val="94D67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5DF"/>
    <w:multiLevelType w:val="hybridMultilevel"/>
    <w:tmpl w:val="9B94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6A52"/>
    <w:multiLevelType w:val="hybridMultilevel"/>
    <w:tmpl w:val="4BD22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02B"/>
    <w:multiLevelType w:val="hybridMultilevel"/>
    <w:tmpl w:val="4E5E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D02"/>
    <w:multiLevelType w:val="hybridMultilevel"/>
    <w:tmpl w:val="0DD6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6317">
    <w:abstractNumId w:val="5"/>
  </w:num>
  <w:num w:numId="2" w16cid:durableId="1040546387">
    <w:abstractNumId w:val="2"/>
  </w:num>
  <w:num w:numId="3" w16cid:durableId="474376178">
    <w:abstractNumId w:val="0"/>
  </w:num>
  <w:num w:numId="4" w16cid:durableId="291401225">
    <w:abstractNumId w:val="4"/>
  </w:num>
  <w:num w:numId="5" w16cid:durableId="520583585">
    <w:abstractNumId w:val="1"/>
  </w:num>
  <w:num w:numId="6" w16cid:durableId="1530143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9B"/>
    <w:rsid w:val="000533E2"/>
    <w:rsid w:val="001666FD"/>
    <w:rsid w:val="00286E98"/>
    <w:rsid w:val="00301528"/>
    <w:rsid w:val="0044037D"/>
    <w:rsid w:val="004A77D7"/>
    <w:rsid w:val="005321F9"/>
    <w:rsid w:val="00543BB4"/>
    <w:rsid w:val="005A1601"/>
    <w:rsid w:val="005C778B"/>
    <w:rsid w:val="006144AB"/>
    <w:rsid w:val="006229F8"/>
    <w:rsid w:val="00691EEA"/>
    <w:rsid w:val="006E584B"/>
    <w:rsid w:val="006F64BD"/>
    <w:rsid w:val="00776143"/>
    <w:rsid w:val="007918FB"/>
    <w:rsid w:val="00873150"/>
    <w:rsid w:val="008B5761"/>
    <w:rsid w:val="00920B72"/>
    <w:rsid w:val="009424BD"/>
    <w:rsid w:val="00963AC7"/>
    <w:rsid w:val="00982A54"/>
    <w:rsid w:val="009E7491"/>
    <w:rsid w:val="00A03B6E"/>
    <w:rsid w:val="00A1279B"/>
    <w:rsid w:val="00A50EDB"/>
    <w:rsid w:val="00A53D78"/>
    <w:rsid w:val="00A9266E"/>
    <w:rsid w:val="00AF2197"/>
    <w:rsid w:val="00B3210E"/>
    <w:rsid w:val="00B359FD"/>
    <w:rsid w:val="00BD7583"/>
    <w:rsid w:val="00C50E72"/>
    <w:rsid w:val="00CE7F07"/>
    <w:rsid w:val="00CF0CEC"/>
    <w:rsid w:val="00D149FF"/>
    <w:rsid w:val="00D428DE"/>
    <w:rsid w:val="00E455B6"/>
    <w:rsid w:val="00EE61F5"/>
    <w:rsid w:val="00F02C19"/>
    <w:rsid w:val="00F1011D"/>
    <w:rsid w:val="00F1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352FA"/>
  <w15:chartTrackingRefBased/>
  <w15:docId w15:val="{ACC6B505-A7EB-455E-A3EC-631E1D9B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66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127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1279B"/>
    <w:rPr>
      <w:rFonts w:ascii="Times New Roman" w:eastAsia="Times New Roman" w:hAnsi="Times New Roman" w:cs="Times New Roman"/>
      <w:b/>
      <w:sz w:val="24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127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16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F64BD"/>
    <w:pPr>
      <w:ind w:left="720"/>
      <w:contextualSpacing/>
    </w:pPr>
  </w:style>
  <w:style w:type="paragraph" w:customStyle="1" w:styleId="WW-Zawartotabeli111111">
    <w:name w:val="WW-Zawartość tabeli111111"/>
    <w:basedOn w:val="Tekstpodstawowy"/>
    <w:uiPriority w:val="99"/>
    <w:rsid w:val="006E584B"/>
    <w:pPr>
      <w:widowControl w:val="0"/>
      <w:suppressLineNumbers/>
      <w:suppressAutoHyphens/>
      <w:spacing w:line="240" w:lineRule="auto"/>
    </w:pPr>
    <w:rPr>
      <w:rFonts w:ascii="Times New Roman" w:eastAsia="Tahoma" w:hAnsi="Times New Roman" w:cs="Tahoma"/>
      <w:sz w:val="24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E5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27320-AA24-4B96-980D-1FA81407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Wernicka Katarzyna</dc:creator>
  <cp:keywords/>
  <dc:description/>
  <cp:lastModifiedBy>Ewa Żak</cp:lastModifiedBy>
  <cp:revision>8</cp:revision>
  <cp:lastPrinted>2025-12-18T08:53:00Z</cp:lastPrinted>
  <dcterms:created xsi:type="dcterms:W3CDTF">2023-10-03T09:23:00Z</dcterms:created>
  <dcterms:modified xsi:type="dcterms:W3CDTF">2025-12-18T09:03:00Z</dcterms:modified>
</cp:coreProperties>
</file>